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g"/>
  <Default Extension="png" ContentType="image/png"/>
  <Default Extension="gif" ContentType="image/gif"/>
  <Override PartName="/docProps/app.xml" ContentType="application/vnd.openxmlformats-officedocument.extended-properti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27" w:rsidRDefault="007F1D13">
      <w:pPr>
        <w:ind/>
      </w:pPr>
      <w:r>
        <w:rPr>
          <w:b/>
          <w:bCs/>
          <w:sz w:val="36"/>
          <w:szCs w:val="36"/>
        </w:rPr>
        <w:t>2024孵化器运行分析报告</w:t>
      </w:r>
      <w:r>
        <w:br/>
      </w:r>
      <w:r>
        <w:rPr>
          <w:b/>
          <w:bCs/>
          <w:sz w:val="32"/>
          <w:szCs w:val="32"/>
        </w:rPr>
        <w:t>1、概述</w:t>
      </w:r>
      <w:r>
        <w:br/>
      </w:r>
      <w:r>
        <w:rPr>
          <w:sz w:val="28"/>
          <w:szCs w:val="28"/>
        </w:rPr>
        <w:t xml:space="preserve">        孵化器是一种特殊的环境，它为新创企业提供必要的资源、支持和指导，帮助他们从概念阶段过渡到实际运营。以下是孵化器的主要作用和意义：1. 加速初创企业成长：孵化器提供了一个平台，让初创企业可以在一个稳定且资源丰富的环境中快速成长。这里集结了一群有着相似目标和技能的创业者，他们共享资源，互相学习，共同进步。2. 降低创业风险：孵化器通常会提供资金、办公空间、人力资源、法律咨询等一系列服务，帮助初创企业降低在初期运营中可能遇到的风险。3. 提升创新效率：孵化器为创业者提供了一个开放的环境，鼓励创新和实验，有助于新创企业发现并解决潜在的问题，从而加速创新进程。4. 创造就业机会：孵化器不仅为创业者提供了机会，也创造了大量的就业机会。新创企业通常需要员工来支持其运营，这不仅增加了就业机会，也推动了经济的发展。综上所述，孵化器的重要性体现在它对新创企业的支持、加速、降低风险、提升创新效率以及创造就业机会等方面。一个有效的孵化器不仅能够帮助创业者实现他们的梦想，也能够为社会带来积极的影响。</w:t>
      </w:r>
      <w:r>
        <w:br/>
      </w:r>
      <w:r>
        <w:rPr>
          <w:b/>
          <w:bCs/>
          <w:sz w:val="32"/>
          <w:szCs w:val="32"/>
        </w:rPr>
        <w:t>2、孵化器分析</w:t>
      </w:r>
      <w:r>
        <w:br/>
      </w:r>
      <w:r>
        <w:rPr>
          <w:sz w:val="28"/>
          <w:szCs w:val="28"/>
        </w:rPr>
        <w:t xml:space="preserve">        从经济学的角度分析孵化器的运行情况</w:t>
      </w:r>
      <w:r>
        <w:br/>
      </w:r>
      <w:r>
        <w:br/>
      </w:r>
      <w:r>
        <w:rPr>
          <w:sz w:val="28"/>
          <w:szCs w:val="28"/>
        </w:rPr>
        <w:t>孵化器是一种特殊的经济组织，其主要功能是为创业者提供必要的支持和帮助，帮助他们将创新想法转化为商业机会，进而推动经济增长和社会发展。从经济学的角度来看，孵化器的运行情况主要受到资源投入、产出效益、风险控制等因素的影响。以下将从这几个方面对孵化器的运行情况进行分析。</w:t>
      </w:r>
      <w:r>
        <w:br/>
      </w:r>
      <w:r>
        <w:br/>
      </w:r>
      <w:r>
        <w:rPr>
          <w:sz w:val="28"/>
          <w:szCs w:val="28"/>
        </w:rPr>
        <w:t>一、资源投入</w:t>
      </w:r>
      <w:r>
        <w:br/>
      </w:r>
      <w:r>
        <w:br/>
      </w:r>
      <w:r>
        <w:rPr>
          <w:sz w:val="28"/>
          <w:szCs w:val="28"/>
        </w:rPr>
        <w:t>孵化器的资源投入主要包括场地、资金、人才、技术等。其中，场地是孵化器的基本条件，资金则是孵化器运营的重要支撑，人才和技术则是孵化器提供优质服务的关键。</w:t>
      </w:r>
      <w:r>
        <w:br/>
      </w:r>
      <w:r>
        <w:br/>
      </w:r>
      <w:r>
        <w:rPr>
          <w:sz w:val="28"/>
          <w:szCs w:val="28"/>
        </w:rPr>
        <w:t>1. 场地：孵化器的场地一般较为灵活，可以是自有场地，也可以是租赁场地。上海张江共计106家孵化器，其中软件和信息服务业47家、集成电路30家、人工智能及智能制造31家、生物医药35家、综合32家、文化创意5家、汽车产业1家。这些孵化器提供了多样化的场地选择，满足了不同创业者的需求。</w:t>
      </w:r>
      <w:r>
        <w:br/>
      </w:r>
      <w:r>
        <w:br/>
      </w:r>
      <w:r>
        <w:rPr>
          <w:sz w:val="28"/>
          <w:szCs w:val="28"/>
        </w:rPr>
        <w:t>2. 资金：孵化器的资金来源主要包括政府资助、企业投资、社会捐赠等。在上海市政府的支持下，上海张江共计有26家孵化器成立了创投基金，为创业者提供了更多的资金支持。此外，部分孵化器还具备投资功能，可以为企业提供更加全面的金融服务。</w:t>
      </w:r>
      <w:r>
        <w:br/>
      </w:r>
      <w:r>
        <w:br/>
      </w:r>
      <w:r>
        <w:rPr>
          <w:sz w:val="28"/>
          <w:szCs w:val="28"/>
        </w:rPr>
        <w:t>3. 人才和技术：孵化器需要拥有一批高素质的人才和技术团队，为创业者提供专业化的服务。这些人才和技术团队可以来自高校、科研机构、企业等，通过合作和交流，不断提升自身的专业水平和服务能力。</w:t>
      </w:r>
      <w:r>
        <w:br/>
      </w:r>
      <w:r>
        <w:br/>
      </w:r>
      <w:r>
        <w:rPr>
          <w:sz w:val="28"/>
          <w:szCs w:val="28"/>
        </w:rPr>
        <w:t>二、产出效益</w:t>
      </w:r>
      <w:r>
        <w:br/>
      </w:r>
      <w:r>
        <w:br/>
      </w:r>
      <w:r>
        <w:rPr>
          <w:sz w:val="28"/>
          <w:szCs w:val="28"/>
        </w:rPr>
        <w:t>孵化器的产出效益主要体现在创业者的成功率和孵化器的经济效益上。孵化器通过提供场地、资金、人才、技术等服务，帮助创业者降低创业风险，提高创业成功率。同时，孵化器还可以通过提供优惠政策和服务吸引更多的创业者加入，从而获得更多的经济效益和社会效益。</w:t>
      </w:r>
      <w:r>
        <w:br/>
      </w:r>
      <w:r>
        <w:br/>
      </w:r>
      <w:r>
        <w:rPr>
          <w:sz w:val="28"/>
          <w:szCs w:val="28"/>
        </w:rPr>
        <w:t>根据已知数据，本年度上海张江孵化器总营收为0元。这说明目前上海张江的孵化器尚未实现经济效益。但是，这并不代表孵化器没有价值。孵化器的主要作用是为创业者提供支持和帮助，帮助他们实现创业梦想，进而推动经济增长和社会发展。因此，孵化器的经济效益并不是唯一的评价标准，其社会效益同样重要。</w:t>
      </w:r>
      <w:r>
        <w:br/>
      </w:r>
      <w:r>
        <w:br/>
      </w:r>
      <w:r>
        <w:rPr>
          <w:sz w:val="28"/>
          <w:szCs w:val="28"/>
        </w:rPr>
        <w:t>三、风险控制</w:t>
      </w:r>
      <w:r>
        <w:br/>
      </w:r>
      <w:r>
        <w:br/>
      </w:r>
      <w:r>
        <w:rPr>
          <w:sz w:val="28"/>
          <w:szCs w:val="28"/>
        </w:rPr>
        <w:t>孵化器在风险控制方面也发挥了重要作用。首先，孵化器可以为创业者提供专业的指导和帮助，帮助他们规避市场风险和政策风险。其次，孵化器还可以通过建立风险评估机制和退出机制，及时发现和解决问题，避免风险扩散。此外，孵化器还可以通过与政府、企业等合作，共同推动创新创业的发展，降低创新创业的风险。</w:t>
      </w:r>
      <w:r>
        <w:br/>
      </w:r>
      <w:r>
        <w:br/>
      </w:r>
      <w:r>
        <w:rPr>
          <w:sz w:val="28"/>
          <w:szCs w:val="28"/>
        </w:rPr>
        <w:t>综上所述，从经济学的角度来看，上海张江的孵化器运行情况具有一定的优势和潜力。但是也存在一些问题和挑战，如经济效益不明显、专业化程度不高等。因此，未来上海张江的孵化器需要进一步完善服务体系和运营机制，提高专业化程度和产出效益，为创业者提供更加优质的服务和支持。同时，也需要加强与政府、企业等各方面的合作，共同推动创新创业的发展。</w:t>
      </w:r>
      <w:r>
        <w:br/>
      </w:r>
      <w:r>
        <w:rPr>
          <w:b/>
          <w:bCs/>
          <w:sz w:val="32"/>
          <w:szCs w:val="32"/>
        </w:rPr>
        <w:t>3、企业分析</w:t>
      </w:r>
      <w:r>
        <w:br/>
      </w:r>
      <w:r>
        <w:rPr>
          <w:sz w:val="28"/>
          <w:szCs w:val="28"/>
        </w:rPr>
        <w:t xml:space="preserve">        从经济学的角度分析企业的运行情况</w:t>
      </w:r>
      <w:r>
        <w:br/>
      </w:r>
      <w:r>
        <w:br/>
      </w:r>
      <w:r>
        <w:rPr>
          <w:sz w:val="28"/>
          <w:szCs w:val="28"/>
        </w:rPr>
        <w:t>企业是市场经济的基本单位，企业的运行状况直接反映了市场的活力。在已知的数据中，我们可以从以下几个方面来分析企业的运行情况：</w:t>
      </w:r>
      <w:r>
        <w:br/>
      </w:r>
      <w:r>
        <w:br/>
      </w:r>
      <w:r>
        <w:rPr>
          <w:sz w:val="28"/>
          <w:szCs w:val="28"/>
        </w:rPr>
        <w:t>一、融资情况</w:t>
      </w:r>
      <w:r>
        <w:br/>
      </w:r>
      <w:r>
        <w:br/>
      </w:r>
      <w:r>
        <w:rPr>
          <w:sz w:val="28"/>
          <w:szCs w:val="28"/>
        </w:rPr>
        <w:t>企业融资是企业运行的重要环节，融资的规模、方式、渠道直接影响企业的资金状况和发展潜力。从统计数据中可以看出，企业在天使投资、A轮、B轮、C轮等各阶段的融资比例较为均衡，说明市场对各阶段的企业都有较高的认可度。同时，集成电路、人工智能及智能制造等领域的融资比例较高，说明这些领域的企业具有较高的成长性和市场潜力。</w:t>
      </w:r>
      <w:r>
        <w:br/>
      </w:r>
      <w:r>
        <w:br/>
      </w:r>
      <w:r>
        <w:rPr>
          <w:sz w:val="28"/>
          <w:szCs w:val="28"/>
        </w:rPr>
        <w:t>二、行业领域分布</w:t>
      </w:r>
      <w:r>
        <w:br/>
      </w:r>
      <w:r>
        <w:br/>
      </w:r>
      <w:r>
        <w:rPr>
          <w:sz w:val="28"/>
          <w:szCs w:val="28"/>
        </w:rPr>
        <w:t>企业的行业领域分布反映了市场的需求和供给状况。从数据中可以看出，人工智能及智能制造、软件和信息服务业、生物医药、低碳环保及新材料等领域的占比相对较高，这说明了这些领域的企业具有较高的市场价值和成长性。同时，综合、航空航天等领域的占比相对较低，这可能反映了市场对这些领域的需求相对较小，或者这些领域的企业数量较少，市场供给不足。</w:t>
      </w:r>
      <w:r>
        <w:br/>
      </w:r>
      <w:r>
        <w:br/>
      </w:r>
      <w:r>
        <w:rPr>
          <w:sz w:val="28"/>
          <w:szCs w:val="28"/>
        </w:rPr>
        <w:t>三、创业创新方向</w:t>
      </w:r>
      <w:r>
        <w:br/>
      </w:r>
      <w:r>
        <w:br/>
      </w:r>
      <w:r>
        <w:rPr>
          <w:sz w:val="28"/>
          <w:szCs w:val="28"/>
        </w:rPr>
        <w:t>创业创新方向是企业发展的关键，创业创新方向的比例反映了企业的竞争力和市场前景。从统计数据中可以看出，卡脖子技术、前瞻性技术、颠覆性技术、自主创新等方向的占比相对较高，这说明了企业注重技术创新和研发，具有较高的竞争力和市场前景。同时，硬科技方向的占比也不低，这说明了企业在注重科技研发的同时，也注重产品的质量和性能。</w:t>
      </w:r>
      <w:r>
        <w:br/>
      </w:r>
      <w:r>
        <w:br/>
      </w:r>
      <w:r>
        <w:rPr>
          <w:sz w:val="28"/>
          <w:szCs w:val="28"/>
        </w:rPr>
        <w:t>四、企业资质情况</w:t>
      </w:r>
      <w:r>
        <w:br/>
      </w:r>
      <w:r>
        <w:br/>
      </w:r>
      <w:r>
        <w:rPr>
          <w:sz w:val="28"/>
          <w:szCs w:val="28"/>
        </w:rPr>
        <w:t>企业资质是企业综合实力的重要体现，包括高新技术企业的认定、专精特新企业的评选、小巨人培育企业和小巨人企业的评选等。从统计数据中可以看出，这些评选的占比相对较高，说明市场对这些企业的认可度较高，也说明了这些企业具有较高的综合实力和发展潜力。</w:t>
      </w:r>
      <w:r>
        <w:br/>
      </w:r>
      <w:r>
        <w:br/>
      </w:r>
      <w:r>
        <w:rPr>
          <w:sz w:val="28"/>
          <w:szCs w:val="28"/>
        </w:rPr>
        <w:t>五、营收和纳税情况</w:t>
      </w:r>
      <w:r>
        <w:br/>
      </w:r>
      <w:r>
        <w:br/>
      </w:r>
      <w:r>
        <w:rPr>
          <w:sz w:val="28"/>
          <w:szCs w:val="28"/>
        </w:rPr>
        <w:t>营收和纳税是衡量企业盈利能力和社会贡献的重要指标。从统计数据中可以看出，在孵企业的营收总额和纳税总额都较高，这说明市场对企业的需求较大，企业的盈利能力和社会贡献也较高。同时，集成电路领域在孵企业的营收和纳税比例较高，这说明了该领域企业的发展前景较好，也说明了该领域的企业具有较高的市场价值和成长性。</w:t>
      </w:r>
      <w:r>
        <w:br/>
      </w:r>
      <w:r>
        <w:br/>
      </w:r>
      <w:r>
        <w:rPr>
          <w:sz w:val="28"/>
          <w:szCs w:val="28"/>
        </w:rPr>
        <w:t>综上所述，从经济学的角度分析，当前企业的运行情况较为良好。市场对各阶段的企业都有较高的认可度，企业的行业领域分布较为均衡，创业创新方向注重技术创新和研发，企业资质和社会贡献较高。但是，也需要注意到一些问题，如市场对某些领域的需求不足，某些领域的企业数量较少，市场供给不足等。因此，政府和企业应该加强政策引导和市场培育，促进市场的均衡发展，提高企业的综合实力和市场竞争力。</w:t>
      </w:r>
      <w:r>
        <w:br/>
      </w:r>
      <w:r>
        <w:rPr>
          <w:b/>
          <w:bCs/>
          <w:sz w:val="32"/>
          <w:szCs w:val="32"/>
        </w:rPr>
        <w:t>4、改进与规划</w:t>
      </w:r>
      <w:r>
        <w:br/>
      </w:r>
      <w:r>
        <w:rPr>
          <w:sz w:val="28"/>
          <w:szCs w:val="28"/>
        </w:rPr>
        <w:t xml:space="preserve">        从经济学的角度来看，孵化器的不足和改进方向可以从以下几个方面考虑：</w:t>
      </w:r>
      <w:r>
        <w:br/>
      </w:r>
      <w:r>
        <w:br/>
      </w:r>
      <w:r>
        <w:rPr>
          <w:sz w:val="28"/>
          <w:szCs w:val="28"/>
        </w:rPr>
        <w:t>1. 融资渠道单一：目前孵化器的融资主要依靠创投基金和直接投资，缺乏多元化的融资渠道。可以考虑引入更多的金融机构和投资者，如银行、证券公司、风投机构等，以拓宽融资渠道，降低资金压力。</w:t>
      </w:r>
      <w:r>
        <w:br/>
      </w:r>
      <w:r>
        <w:rPr>
          <w:sz w:val="28"/>
          <w:szCs w:val="28"/>
        </w:rPr>
        <w:t>2. 孵化器运营效率：目前孵化器的运营效率有待提高，尤其是在人力资源、场地资源、技术资源等方面的利用效率。可以通过引入先进的管理理念和技术，优化孵化器的运营模式，提高孵化器的运营效率。</w:t>
      </w:r>
      <w:r>
        <w:br/>
      </w:r>
      <w:r>
        <w:rPr>
          <w:sz w:val="28"/>
          <w:szCs w:val="28"/>
        </w:rPr>
        <w:t>3. 孵化器服务水平：目前孵化器提供的服务主要集中在融资、场地、技术支持等方面，缺乏对创业企业全方位的孵化服务。可以考虑引入更多的专业服务，如市场推广、法律咨询、财务顾问等，以提升孵化器服务水平，满足创业企业的多样化需求。</w:t>
      </w:r>
      <w:r>
        <w:br/>
      </w:r>
      <w:r>
        <w:rPr>
          <w:sz w:val="28"/>
          <w:szCs w:val="28"/>
        </w:rPr>
        <w:t>4. 产业集聚效应不足：目前孵化器之间的产业集聚效应不足，各孵化器在产业领域上存在一定的差异，缺乏协同发展。可以考虑加强孵化器之间的合作，促进产业集聚效应的形成，提高整个孵化器生态系统的竞争力。</w:t>
      </w:r>
      <w:r>
        <w:br/>
      </w:r>
      <w:r>
        <w:rPr>
          <w:sz w:val="28"/>
          <w:szCs w:val="28"/>
        </w:rPr>
        <w:t>5. 国际化程度不够：目前孵化器的国际化程度较低，缺乏与国际市场的对接和交流。可以考虑加强与国际孵化器的合作，引进国际先进的管理经验和资源，提高孵化器的国际化程度，为创业企业提供更广阔的发展空间。</w:t>
      </w:r>
      <w:r>
        <w:br/>
      </w:r>
      <w:r>
        <w:br/>
      </w:r>
      <w:r>
        <w:rPr>
          <w:sz w:val="28"/>
          <w:szCs w:val="28"/>
        </w:rPr>
        <w:t>为了改进上述不足，可以考虑以下措施：</w:t>
      </w:r>
      <w:r>
        <w:br/>
      </w:r>
      <w:r>
        <w:br/>
      </w:r>
      <w:r>
        <w:rPr>
          <w:sz w:val="28"/>
          <w:szCs w:val="28"/>
        </w:rPr>
        <w:t>1. 加强与金融机构的合作，引入更多的投资机构和资金来源，以拓宽融资渠道。</w:t>
      </w:r>
      <w:r>
        <w:br/>
      </w:r>
      <w:r>
        <w:rPr>
          <w:sz w:val="28"/>
          <w:szCs w:val="28"/>
        </w:rPr>
        <w:t>2. 引入先进的管理理念和技术，优化孵化器的运营模式，提高孵化器的运营效率。</w:t>
      </w:r>
      <w:r>
        <w:br/>
      </w:r>
      <w:r>
        <w:rPr>
          <w:sz w:val="28"/>
          <w:szCs w:val="28"/>
        </w:rPr>
        <w:t>3. 整合各类专业服务资源，为创业企业提供全方位的孵化服务。</w:t>
      </w:r>
      <w:r>
        <w:br/>
      </w:r>
      <w:r>
        <w:rPr>
          <w:sz w:val="28"/>
          <w:szCs w:val="28"/>
        </w:rPr>
        <w:t>4. 加强孵化器之间的合作和交流，促进产业集聚效应的形成，提高整个孵化器生态系统的竞争力。</w:t>
      </w:r>
      <w:r>
        <w:br/>
      </w:r>
      <w:r>
        <w:rPr>
          <w:sz w:val="28"/>
          <w:szCs w:val="28"/>
        </w:rPr>
        <w:t>5. 加强与国际市场的对接和交流，引进国际先进的管理经验和资源，提高孵化器的国际化程度。</w:t>
      </w:r>
      <w:r>
        <w:br/>
      </w:r>
      <w:r>
        <w:br/>
      </w:r>
      <w:r>
        <w:rPr>
          <w:sz w:val="28"/>
          <w:szCs w:val="28"/>
        </w:rPr>
        <w:t>同时，政府和社会各界也可以加大对孵化器的支持和投入力度，为创业企业提供更好的发展环境和政策支持。</w:t>
      </w:r>
      <w:r>
        <w:br/>
      </w:r>
    </w:p>
    <w:p w:rsidR="00A02F19" w:rsidRDefault="00A02F19"/>
    <w:sectPr w:rsidR="00A02F19" w:rsidSect="00A02F19">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http://schemas.openxmlformats.org/wordprocessingml/2006/main"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A94AF2"/>
    <w:rsid w:val="00A02F19"/>
    <w:rsid w:val="00A94AF2"/>
  </w:rsids>
  <m:mathPr>
    <m:mathFont m:val="Cambria Math"/>
    <m:brkBin m:val="before"/>
    <m:brkBinSub m:val="--"/>
    <m:smallFrac m:val="off"/>
    <m:dispDef/>
    <m:lMargin m:val="0"/>
    <m:rMargin m:val="0"/>
    <m:defJc m:val="centerGroup"/>
    <m:wrapIndent m:val="144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foot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_rels/header3.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1</Lines>
  <Paragraphs>1</Paragraphs>
  <ScaleCrop>false</ScaleCrop>
  <Company>officegen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officegen</cp:lastModifiedBy>
  <cp:revision>1</cp:revision>
  <dcterms:created xsi:type="dcterms:W3CDTF">2024-07-24T10:17:27Z</dcterms:created>
  <dcterms:modified xsi:type="dcterms:W3CDTF">2024-07-24T10:17:27Z</dcterms:modified>
</cp:coreProperties>
</file>